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E" w:rsidRDefault="00053B8E">
      <w:pPr>
        <w:rPr>
          <w:b/>
        </w:rPr>
      </w:pPr>
      <w:r w:rsidRPr="00053B8E">
        <w:rPr>
          <w:b/>
        </w:rPr>
        <w:t xml:space="preserve">Projecten </w:t>
      </w:r>
      <w:r w:rsidR="00853213">
        <w:rPr>
          <w:b/>
        </w:rPr>
        <w:t xml:space="preserve">Stimuleringsfonds </w:t>
      </w:r>
      <w:r w:rsidR="00D54E6F">
        <w:rPr>
          <w:b/>
        </w:rPr>
        <w:t>2</w:t>
      </w:r>
      <w:r w:rsidR="00570FEE" w:rsidRPr="00570FEE">
        <w:rPr>
          <w:b/>
          <w:vertAlign w:val="superscript"/>
        </w:rPr>
        <w:t>e</w:t>
      </w:r>
      <w:r w:rsidR="00570FEE">
        <w:rPr>
          <w:b/>
        </w:rPr>
        <w:t xml:space="preserve"> kwartaal </w:t>
      </w:r>
      <w:r w:rsidRPr="00053B8E">
        <w:rPr>
          <w:b/>
        </w:rPr>
        <w:t>2013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86"/>
      </w:tblGrid>
      <w:tr w:rsidR="00853213" w:rsidRPr="00D54E6F" w:rsidTr="00410E36">
        <w:trPr>
          <w:trHeight w:val="300"/>
        </w:trPr>
        <w:tc>
          <w:tcPr>
            <w:tcW w:w="9229" w:type="dxa"/>
            <w:gridSpan w:val="2"/>
            <w:shd w:val="clear" w:color="auto" w:fill="auto"/>
            <w:noWrap/>
            <w:vAlign w:val="bottom"/>
          </w:tcPr>
          <w:p w:rsidR="00853213" w:rsidRPr="00853213" w:rsidRDefault="00853213" w:rsidP="00D54E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Utrecht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Stichting Weekend </w:t>
            </w: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Akademie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weekendschool voor kinderen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Doenja</w:t>
            </w:r>
            <w:proofErr w:type="spellEnd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Dienstverlening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mentorproject </w:t>
            </w: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BijdeHand</w:t>
            </w:r>
            <w:proofErr w:type="spellEnd"/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Volksbuurtmuseum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aankoop werken voor collectie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54E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SIB Utrecht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54E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lezingenprogramma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Stichting </w:t>
            </w: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Emmaus</w:t>
            </w:r>
            <w:proofErr w:type="spellEnd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Domstad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opzet </w:t>
            </w:r>
            <w:proofErr w:type="spellStart"/>
            <w:r w:rsid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mmaus</w:t>
            </w:r>
            <w:proofErr w:type="spellEnd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in Overvecht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ZIMIHC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theatervoorstelling voor kinderen rond Vrede van </w:t>
            </w:r>
            <w:r w:rsid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U</w:t>
            </w: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trecht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Portes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herinrichting bouwspeeltuin De kameleon </w:t>
            </w: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Hoograven</w:t>
            </w:r>
            <w:proofErr w:type="spellEnd"/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Axioncontinu</w:t>
            </w:r>
            <w:proofErr w:type="spellEnd"/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, 't Huis aan de Vecht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internet leercentrum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Kunstzinnig Energiepark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Kunstproject ‘E</w:t>
            </w:r>
            <w:r w:rsidR="00D54E6F"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nergiebron van Lunetten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’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Leger des Heils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uitje vrijwilligers steunpunt Zuilen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54E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Stichting Amerpoort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853213" w:rsidP="00D54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Speeltoestellen </w:t>
            </w:r>
            <w:r w:rsidR="00D54E6F" w:rsidRPr="00D54E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dagverblijf kinderen met ontwikkelachterstand</w:t>
            </w:r>
          </w:p>
        </w:tc>
      </w:tr>
      <w:tr w:rsidR="00D54E6F" w:rsidRPr="00D54E6F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De Goede Winkel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D54E6F" w:rsidRPr="00D54E6F" w:rsidRDefault="00D54E6F" w:rsidP="00D54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54E6F">
              <w:rPr>
                <w:rFonts w:ascii="Calibri" w:eastAsia="Times New Roman" w:hAnsi="Calibri" w:cs="Times New Roman"/>
                <w:color w:val="000000"/>
                <w:lang w:eastAsia="nl-NL"/>
              </w:rPr>
              <w:t>kringloopwinkel, leerwerkbedrijf</w:t>
            </w:r>
          </w:p>
        </w:tc>
      </w:tr>
    </w:tbl>
    <w:p w:rsidR="00D54E6F" w:rsidRDefault="00D54E6F">
      <w:pPr>
        <w:rPr>
          <w:b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86"/>
      </w:tblGrid>
      <w:tr w:rsidR="00853213" w:rsidRPr="00853213" w:rsidTr="006908CF">
        <w:trPr>
          <w:trHeight w:val="300"/>
        </w:trPr>
        <w:tc>
          <w:tcPr>
            <w:tcW w:w="9229" w:type="dxa"/>
            <w:gridSpan w:val="2"/>
            <w:shd w:val="clear" w:color="auto" w:fill="auto"/>
            <w:noWrap/>
            <w:vAlign w:val="bottom"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Leidsche Rijn</w:t>
            </w:r>
          </w:p>
        </w:tc>
      </w:tr>
      <w:tr w:rsidR="00853213" w:rsidRPr="00853213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Stichting Vrienden Voedselbank L</w:t>
            </w: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eidsche Rijn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uitje naar de Efteling</w:t>
            </w:r>
          </w:p>
        </w:tc>
      </w:tr>
      <w:tr w:rsidR="00853213" w:rsidRPr="00853213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Bibliotheek </w:t>
            </w:r>
            <w:proofErr w:type="spellStart"/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Vl</w:t>
            </w:r>
            <w:r w:rsid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uterweide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853213" w:rsidRPr="00853213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opzet t</w:t>
            </w:r>
            <w:r w:rsidR="00853213"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ablet</w:t>
            </w:r>
            <w:r w:rsid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café</w:t>
            </w:r>
          </w:p>
        </w:tc>
      </w:tr>
      <w:tr w:rsidR="00853213" w:rsidRPr="00853213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Doenja</w:t>
            </w:r>
            <w:proofErr w:type="spellEnd"/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Dienstverlening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men</w:t>
            </w: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torproject </w:t>
            </w:r>
            <w:proofErr w:type="spellStart"/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BijdeHand</w:t>
            </w:r>
            <w:proofErr w:type="spellEnd"/>
          </w:p>
        </w:tc>
      </w:tr>
      <w:tr w:rsidR="00853213" w:rsidRPr="00853213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Cultuur 19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L</w:t>
            </w: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eidsche Rijn festival</w:t>
            </w:r>
          </w:p>
        </w:tc>
      </w:tr>
      <w:tr w:rsidR="00853213" w:rsidRPr="00853213" w:rsidTr="00853213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Bouwloods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853213" w:rsidRPr="00853213" w:rsidRDefault="00853213" w:rsidP="00853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53213">
              <w:rPr>
                <w:rFonts w:ascii="Calibri" w:eastAsia="Times New Roman" w:hAnsi="Calibri" w:cs="Times New Roman"/>
                <w:color w:val="000000"/>
                <w:lang w:eastAsia="nl-NL"/>
              </w:rPr>
              <w:t>werkervaringsproject</w:t>
            </w:r>
          </w:p>
        </w:tc>
      </w:tr>
    </w:tbl>
    <w:p w:rsidR="00D54E6F" w:rsidRDefault="00D54E6F">
      <w:pPr>
        <w:rPr>
          <w:b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86"/>
      </w:tblGrid>
      <w:tr w:rsidR="006F229A" w:rsidRPr="006F229A" w:rsidTr="006D01EB">
        <w:trPr>
          <w:trHeight w:val="300"/>
        </w:trPr>
        <w:tc>
          <w:tcPr>
            <w:tcW w:w="9229" w:type="dxa"/>
            <w:gridSpan w:val="2"/>
            <w:shd w:val="clear" w:color="auto" w:fill="auto"/>
            <w:noWrap/>
            <w:vAlign w:val="bottom"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Nieuwegein</w:t>
            </w:r>
          </w:p>
        </w:tc>
      </w:tr>
      <w:tr w:rsidR="006F229A" w:rsidRPr="006F229A" w:rsidTr="006F229A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Repair Café Nieuwegein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opzet </w:t>
            </w:r>
            <w:proofErr w:type="spellStart"/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repair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café</w:t>
            </w:r>
          </w:p>
        </w:tc>
      </w:tr>
      <w:tr w:rsidR="006F229A" w:rsidRPr="006F229A" w:rsidTr="006F229A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Algemene Hulpdienst Nieuwegein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aanschaf </w:t>
            </w:r>
            <w:proofErr w:type="spellStart"/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du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</w:t>
            </w: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fiets</w:t>
            </w:r>
            <w:proofErr w:type="spellEnd"/>
          </w:p>
        </w:tc>
      </w:tr>
      <w:tr w:rsidR="006F229A" w:rsidRPr="006F229A" w:rsidTr="006F229A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Jeugdland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Kindervakantieweek</w:t>
            </w:r>
          </w:p>
        </w:tc>
      </w:tr>
      <w:tr w:rsidR="006F229A" w:rsidRPr="006F229A" w:rsidTr="006F229A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Stichting G</w:t>
            </w:r>
            <w:r w:rsidRPr="006F22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ezondheidscentrum De Roerdomp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F229A" w:rsidRDefault="006F229A" w:rsidP="006F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</w:t>
            </w:r>
            <w:r w:rsidRPr="006F22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ezondheidsmarkt</w:t>
            </w:r>
          </w:p>
          <w:p w:rsidR="006F229A" w:rsidRPr="006F229A" w:rsidRDefault="006F229A" w:rsidP="006F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F229A" w:rsidRPr="006F229A" w:rsidTr="006F229A">
        <w:trPr>
          <w:trHeight w:val="30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Stichting Toekomst-ID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F229A" w:rsidRPr="006F229A" w:rsidRDefault="006F229A" w:rsidP="006F2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Mentorproject </w:t>
            </w:r>
            <w:proofErr w:type="spellStart"/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>School's</w:t>
            </w:r>
            <w:proofErr w:type="spellEnd"/>
            <w:r w:rsidRPr="006F229A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Cool</w:t>
            </w:r>
          </w:p>
        </w:tc>
      </w:tr>
    </w:tbl>
    <w:p w:rsidR="006F229A" w:rsidRDefault="006F229A">
      <w:pPr>
        <w:rPr>
          <w:b/>
        </w:rPr>
      </w:pPr>
    </w:p>
    <w:p w:rsidR="006F229A" w:rsidRDefault="006F229A">
      <w:pPr>
        <w:rPr>
          <w:b/>
        </w:rPr>
      </w:pPr>
    </w:p>
    <w:sectPr w:rsidR="006F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8E"/>
    <w:rsid w:val="00053B8E"/>
    <w:rsid w:val="002E175E"/>
    <w:rsid w:val="00570FEE"/>
    <w:rsid w:val="006F229A"/>
    <w:rsid w:val="00853213"/>
    <w:rsid w:val="009E4648"/>
    <w:rsid w:val="00D54E6F"/>
    <w:rsid w:val="00E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Broekman, W.J.M. (Wil)</dc:creator>
  <cp:lastModifiedBy>Broekman, W.J.M. (Wil)</cp:lastModifiedBy>
  <cp:revision>3</cp:revision>
  <dcterms:created xsi:type="dcterms:W3CDTF">2013-06-20T12:27:00Z</dcterms:created>
  <dcterms:modified xsi:type="dcterms:W3CDTF">2013-06-20T12:34:00Z</dcterms:modified>
</cp:coreProperties>
</file>